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E5" w:rsidRDefault="006F27E5">
      <w:pPr>
        <w:jc w:val="center"/>
        <w:rPr>
          <w:rStyle w:val="Enfasicorsivo"/>
          <w:rFonts w:ascii="Arial" w:hAnsi="Arial" w:cs="Arial"/>
          <w:b/>
          <w:bCs/>
          <w:color w:val="000080"/>
          <w:sz w:val="27"/>
          <w:szCs w:val="27"/>
        </w:rPr>
      </w:pPr>
    </w:p>
    <w:p w:rsidR="006F27E5" w:rsidRDefault="006F27E5">
      <w:pPr>
        <w:jc w:val="center"/>
        <w:rPr>
          <w:rStyle w:val="Enfasicorsivo"/>
          <w:rFonts w:ascii="Arial" w:hAnsi="Arial" w:cs="Arial"/>
          <w:b/>
          <w:bCs/>
          <w:color w:val="000080"/>
          <w:sz w:val="27"/>
          <w:szCs w:val="27"/>
        </w:rPr>
      </w:pPr>
    </w:p>
    <w:p w:rsidR="006F27E5" w:rsidRDefault="006F27E5">
      <w:pPr>
        <w:jc w:val="center"/>
        <w:rPr>
          <w:rStyle w:val="Enfasicorsivo"/>
          <w:rFonts w:ascii="Arial" w:hAnsi="Arial" w:cs="Arial"/>
          <w:b/>
          <w:bCs/>
          <w:color w:val="000080"/>
          <w:sz w:val="27"/>
          <w:szCs w:val="27"/>
        </w:rPr>
      </w:pPr>
    </w:p>
    <w:p w:rsidR="006F27E5" w:rsidRDefault="006F27E5">
      <w:pPr>
        <w:jc w:val="center"/>
        <w:rPr>
          <w:rStyle w:val="Enfasicorsivo"/>
          <w:rFonts w:ascii="Arial" w:hAnsi="Arial" w:cs="Arial"/>
          <w:b/>
          <w:bCs/>
          <w:color w:val="000080"/>
          <w:sz w:val="27"/>
          <w:szCs w:val="27"/>
        </w:rPr>
      </w:pPr>
    </w:p>
    <w:p w:rsidR="006F27E5" w:rsidRDefault="006F27E5">
      <w:pPr>
        <w:jc w:val="center"/>
        <w:rPr>
          <w:rStyle w:val="Enfasicorsivo"/>
          <w:rFonts w:ascii="Arial" w:hAnsi="Arial" w:cs="Arial"/>
          <w:b/>
          <w:bCs/>
          <w:color w:val="000080"/>
          <w:sz w:val="27"/>
          <w:szCs w:val="27"/>
        </w:rPr>
      </w:pPr>
    </w:p>
    <w:p w:rsidR="006F27E5" w:rsidRDefault="006F27E5">
      <w:pPr>
        <w:jc w:val="center"/>
        <w:rPr>
          <w:rStyle w:val="Enfasicorsivo"/>
          <w:rFonts w:ascii="Arial" w:hAnsi="Arial" w:cs="Arial"/>
          <w:b/>
          <w:bCs/>
          <w:color w:val="000080"/>
          <w:sz w:val="27"/>
          <w:szCs w:val="27"/>
        </w:rPr>
      </w:pPr>
    </w:p>
    <w:p w:rsidR="006F27E5" w:rsidRDefault="006F27E5">
      <w:pPr>
        <w:jc w:val="center"/>
        <w:rPr>
          <w:rStyle w:val="Enfasicorsivo"/>
          <w:rFonts w:ascii="Arial" w:hAnsi="Arial" w:cs="Arial"/>
          <w:b/>
          <w:bCs/>
          <w:color w:val="000080"/>
          <w:sz w:val="27"/>
          <w:szCs w:val="27"/>
        </w:rPr>
      </w:pPr>
    </w:p>
    <w:p w:rsidR="00AF4BA0" w:rsidRDefault="00AF4BA0" w:rsidP="00BE6C26">
      <w:pPr>
        <w:jc w:val="center"/>
      </w:pPr>
      <w:r>
        <w:rPr>
          <w:rStyle w:val="Enfasicorsivo"/>
          <w:rFonts w:ascii="Arial" w:hAnsi="Arial" w:cs="Arial"/>
          <w:b/>
          <w:bCs/>
          <w:color w:val="000080"/>
          <w:sz w:val="27"/>
          <w:szCs w:val="27"/>
        </w:rPr>
        <w:t xml:space="preserve">Master di I livello in </w:t>
      </w:r>
      <w:r w:rsidR="00B73D60">
        <w:rPr>
          <w:rStyle w:val="Enfasicorsivo"/>
          <w:rFonts w:ascii="Arial" w:hAnsi="Arial" w:cs="Arial"/>
          <w:b/>
          <w:bCs/>
          <w:color w:val="000080"/>
          <w:sz w:val="27"/>
          <w:szCs w:val="27"/>
        </w:rPr>
        <w:t>Drammaturgia e Sceneggiatura</w:t>
      </w:r>
    </w:p>
    <w:p w:rsidR="00AF4BA0" w:rsidRDefault="007F6846">
      <w:pPr>
        <w:jc w:val="center"/>
        <w:rPr>
          <w:rFonts w:ascii="Arial" w:hAnsi="Arial" w:cs="Arial"/>
          <w:b/>
          <w:bCs/>
          <w:i/>
          <w:iCs/>
          <w:color w:val="000080"/>
          <w:sz w:val="6"/>
          <w:szCs w:val="6"/>
        </w:rPr>
      </w:pPr>
      <w:r>
        <w:rPr>
          <w:rFonts w:ascii="Arial" w:hAnsi="Arial" w:cs="Arial"/>
          <w:b/>
          <w:bCs/>
          <w:i/>
          <w:iCs/>
          <w:color w:val="000080"/>
        </w:rPr>
        <w:t>a.a. 2014</w:t>
      </w:r>
      <w:r w:rsidR="00AF4BA0">
        <w:rPr>
          <w:rFonts w:ascii="Arial" w:hAnsi="Arial" w:cs="Arial"/>
          <w:b/>
          <w:bCs/>
          <w:i/>
          <w:iCs/>
          <w:color w:val="000080"/>
        </w:rPr>
        <w:t>/201</w:t>
      </w:r>
      <w:r>
        <w:rPr>
          <w:rFonts w:ascii="Arial" w:hAnsi="Arial" w:cs="Arial"/>
          <w:b/>
          <w:bCs/>
          <w:i/>
          <w:iCs/>
          <w:color w:val="000080"/>
        </w:rPr>
        <w:t>5</w:t>
      </w:r>
    </w:p>
    <w:p w:rsidR="00AF4BA0" w:rsidRDefault="00AF4BA0">
      <w:pPr>
        <w:jc w:val="center"/>
      </w:pPr>
      <w:r>
        <w:rPr>
          <w:rFonts w:ascii="Arial" w:hAnsi="Arial" w:cs="Arial"/>
          <w:b/>
          <w:bCs/>
          <w:color w:val="000080"/>
          <w:sz w:val="15"/>
          <w:szCs w:val="15"/>
        </w:rPr>
        <w:br/>
      </w:r>
    </w:p>
    <w:p w:rsidR="00AF4BA0" w:rsidRDefault="00AF4BA0">
      <w:pPr>
        <w:jc w:val="center"/>
        <w:rPr>
          <w:sz w:val="16"/>
          <w:szCs w:val="16"/>
        </w:rPr>
      </w:pPr>
    </w:p>
    <w:p w:rsidR="00AF4BA0" w:rsidRDefault="00AF4BA0">
      <w:pPr>
        <w:jc w:val="center"/>
        <w:rPr>
          <w:sz w:val="16"/>
          <w:szCs w:val="16"/>
        </w:rPr>
      </w:pPr>
    </w:p>
    <w:p w:rsidR="00AF4BA0" w:rsidRDefault="00AF4BA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INFORMAZIONI PER LA FORMALIZZAZIONE </w:t>
      </w:r>
    </w:p>
    <w:p w:rsidR="00AF4BA0" w:rsidRDefault="00AF4BA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DELL’ISCRIZIONE AL MASTER -</w:t>
      </w:r>
    </w:p>
    <w:p w:rsidR="00AF4BA0" w:rsidRDefault="00AF4B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273DF" w:rsidRDefault="00E273DF">
      <w:pPr>
        <w:autoSpaceDE w:val="0"/>
        <w:autoSpaceDN w:val="0"/>
        <w:adjustRightInd w:val="0"/>
        <w:rPr>
          <w:color w:val="000000"/>
        </w:rPr>
      </w:pPr>
    </w:p>
    <w:p w:rsidR="00E273DF" w:rsidRDefault="00E273DF">
      <w:pPr>
        <w:autoSpaceDE w:val="0"/>
        <w:autoSpaceDN w:val="0"/>
        <w:adjustRightInd w:val="0"/>
        <w:rPr>
          <w:color w:val="000000"/>
        </w:rPr>
      </w:pPr>
    </w:p>
    <w:p w:rsidR="00E273DF" w:rsidRDefault="00E273DF">
      <w:pPr>
        <w:autoSpaceDE w:val="0"/>
        <w:autoSpaceDN w:val="0"/>
        <w:adjustRightInd w:val="0"/>
        <w:rPr>
          <w:color w:val="000000"/>
        </w:rPr>
      </w:pPr>
    </w:p>
    <w:p w:rsidR="00AF4BA0" w:rsidRDefault="00AF4B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Gentili candidati,</w:t>
      </w:r>
    </w:p>
    <w:p w:rsidR="00AF4BA0" w:rsidRDefault="00AF4BA0">
      <w:pPr>
        <w:autoSpaceDE w:val="0"/>
        <w:autoSpaceDN w:val="0"/>
        <w:adjustRightInd w:val="0"/>
        <w:rPr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vi invitiamo a leggere attentamente il presente vademecum al fine di poter effettuare</w:t>
      </w:r>
      <w:r w:rsidR="00CD53E2">
        <w:rPr>
          <w:color w:val="000000"/>
        </w:rPr>
        <w:t>,</w:t>
      </w:r>
      <w:r>
        <w:rPr>
          <w:color w:val="000000"/>
        </w:rPr>
        <w:t xml:space="preserve"> nei tempi e nelle modalità previste, il perfezionamento dell’iscrizione al Master in </w:t>
      </w:r>
      <w:r w:rsidR="00B73D60">
        <w:rPr>
          <w:color w:val="000000"/>
        </w:rPr>
        <w:t>Drammaturgia e Sceneggiatura</w:t>
      </w:r>
      <w:r w:rsidR="007F6846">
        <w:rPr>
          <w:color w:val="000000"/>
        </w:rPr>
        <w:t xml:space="preserve"> per l’a.a. 2014/2015</w:t>
      </w:r>
      <w:r>
        <w:rPr>
          <w:color w:val="000000"/>
        </w:rPr>
        <w:t>.</w:t>
      </w: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presenti informazioni sono rivolte esclusivamente agli allievi che </w:t>
      </w:r>
      <w:r w:rsidR="00CD53E2">
        <w:rPr>
          <w:color w:val="000000"/>
        </w:rPr>
        <w:t>abbiano</w:t>
      </w:r>
      <w:r>
        <w:rPr>
          <w:color w:val="000000"/>
        </w:rPr>
        <w:t xml:space="preserve"> superato la selezione risultando “ammessi” al corso.</w:t>
      </w:r>
    </w:p>
    <w:p w:rsidR="00AF4BA0" w:rsidRDefault="00AF4BA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L’elenco dei cand</w:t>
      </w:r>
      <w:r w:rsidR="007F6846">
        <w:rPr>
          <w:color w:val="000000"/>
        </w:rPr>
        <w:t>idati ammessi sarà affisso dal 17/11/2014</w:t>
      </w:r>
      <w:r>
        <w:rPr>
          <w:color w:val="000000"/>
        </w:rPr>
        <w:t xml:space="preserve"> all’Albo dell’Accademia Nazio</w:t>
      </w:r>
      <w:r w:rsidR="002C6EB6">
        <w:rPr>
          <w:color w:val="000000"/>
        </w:rPr>
        <w:t>nale D’Arte Drammatica “Silvio d</w:t>
      </w:r>
      <w:r>
        <w:rPr>
          <w:color w:val="000000"/>
        </w:rPr>
        <w:t>’Amico” (</w:t>
      </w:r>
      <w:r w:rsidR="0031682B">
        <w:rPr>
          <w:color w:val="000000"/>
        </w:rPr>
        <w:t>Centro Studi “Casa Macchia” – via Guido d’Arezzo 23, Roma</w:t>
      </w:r>
      <w:r>
        <w:rPr>
          <w:color w:val="000000"/>
        </w:rPr>
        <w:t>) e pubbli</w:t>
      </w:r>
      <w:r w:rsidR="00A505C6">
        <w:rPr>
          <w:color w:val="000000"/>
        </w:rPr>
        <w:t xml:space="preserve">cato online sul  sito web </w:t>
      </w:r>
      <w:hyperlink r:id="rId8" w:history="1">
        <w:r w:rsidR="00B73D60" w:rsidRPr="00561D4A">
          <w:rPr>
            <w:rStyle w:val="Collegamentoipertestuale"/>
          </w:rPr>
          <w:t>www.mastersceneggiatura.it</w:t>
        </w:r>
      </w:hyperlink>
      <w:r w:rsidR="00C94205">
        <w:rPr>
          <w:color w:val="000000"/>
        </w:rPr>
        <w:t xml:space="preserve"> nella sezione “Graduatoria Iscrizioni”.</w:t>
      </w:r>
    </w:p>
    <w:p w:rsidR="00E273DF" w:rsidRDefault="00E273DF">
      <w:pPr>
        <w:autoSpaceDE w:val="0"/>
        <w:autoSpaceDN w:val="0"/>
        <w:adjustRightInd w:val="0"/>
        <w:jc w:val="both"/>
        <w:rPr>
          <w:color w:val="000000"/>
        </w:rPr>
      </w:pPr>
    </w:p>
    <w:p w:rsidR="00E273DF" w:rsidRDefault="00E273DF">
      <w:pPr>
        <w:autoSpaceDE w:val="0"/>
        <w:autoSpaceDN w:val="0"/>
        <w:adjustRightInd w:val="0"/>
        <w:jc w:val="both"/>
        <w:rPr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 xml:space="preserve">MODALITA’ D’ISCRIZIONE </w:t>
      </w:r>
      <w:r>
        <w:rPr>
          <w:color w:val="000000"/>
        </w:rPr>
        <w:t>-</w:t>
      </w:r>
    </w:p>
    <w:p w:rsidR="00AF4BA0" w:rsidRDefault="00AF4BA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Tutti i candidati ammessi dovranno</w:t>
      </w:r>
      <w:r w:rsidR="007F6846">
        <w:rPr>
          <w:color w:val="000000"/>
        </w:rPr>
        <w:t xml:space="preserve"> versare l</w:t>
      </w:r>
      <w:r w:rsidR="007F6846">
        <w:rPr>
          <w:rStyle w:val="ff6"/>
        </w:rPr>
        <w:t>a quota di iscrizione al master fissata in € 3.500,00 (euro tremilacinquecento/00). L’importo potrà essere versato in unica soluzione o in due rate, di cui la prima di €. 1.750,00 (euromillesettecentocinquanta/00) all’atto dell’ammissione al corso e comunque entro e non oltre il 25/11/2014 e la seconda di €. 1.750,00 (euromillesettecentocinquanta/00) entro e non oltre il 23/12/2014.</w:t>
      </w: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quote relative all'iscrizione al master dovranno essere inviate mediante versamento sul c/c bancario </w:t>
      </w:r>
      <w:r w:rsidRPr="00AD32A6">
        <w:rPr>
          <w:color w:val="000000"/>
        </w:rPr>
        <w:t>con codice IBAN IT 05 K 01005 03382 000 000 203010</w:t>
      </w:r>
      <w:r>
        <w:rPr>
          <w:color w:val="000000"/>
        </w:rPr>
        <w:t xml:space="preserve"> intestato all'Accademia Nazionale D'Arte Drammatica "Silvio D'Amico" di Roma presso la Banca Nazionale del Lavoro, riportando la causale: "Iscriz</w:t>
      </w:r>
      <w:r w:rsidR="00CC3F41">
        <w:rPr>
          <w:color w:val="000000"/>
        </w:rPr>
        <w:t xml:space="preserve">ione al Master di I livello in </w:t>
      </w:r>
      <w:r w:rsidR="00AD32A6">
        <w:rPr>
          <w:color w:val="000000"/>
        </w:rPr>
        <w:t>Drammaturgia</w:t>
      </w:r>
      <w:r w:rsidR="00B73D60">
        <w:rPr>
          <w:color w:val="000000"/>
        </w:rPr>
        <w:t xml:space="preserve"> e Sceneggiatura </w:t>
      </w:r>
      <w:r w:rsidR="007F6846">
        <w:rPr>
          <w:color w:val="000000"/>
        </w:rPr>
        <w:t>a.a. 2014/2015</w:t>
      </w:r>
      <w:r>
        <w:rPr>
          <w:color w:val="000000"/>
        </w:rPr>
        <w:t>" ed il nome dell'allievo/a iscritto/a.</w:t>
      </w: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273DF" w:rsidRDefault="00E273D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273DF" w:rsidRDefault="00E273D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273DF" w:rsidRDefault="00E273D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273DF" w:rsidRDefault="00E273D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273DF" w:rsidRDefault="00E273D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273DF" w:rsidRDefault="00E273DF">
      <w:pPr>
        <w:autoSpaceDE w:val="0"/>
        <w:autoSpaceDN w:val="0"/>
        <w:adjustRightInd w:val="0"/>
        <w:rPr>
          <w:color w:val="000000"/>
        </w:rPr>
      </w:pPr>
    </w:p>
    <w:p w:rsidR="00E273DF" w:rsidRDefault="00E273DF">
      <w:pPr>
        <w:autoSpaceDE w:val="0"/>
        <w:autoSpaceDN w:val="0"/>
        <w:adjustRightInd w:val="0"/>
        <w:rPr>
          <w:color w:val="000000"/>
        </w:rPr>
      </w:pPr>
    </w:p>
    <w:p w:rsidR="00E273DF" w:rsidRDefault="00E273DF">
      <w:pPr>
        <w:autoSpaceDE w:val="0"/>
        <w:autoSpaceDN w:val="0"/>
        <w:adjustRightInd w:val="0"/>
        <w:rPr>
          <w:color w:val="000000"/>
        </w:rPr>
      </w:pPr>
    </w:p>
    <w:p w:rsidR="00E273DF" w:rsidRDefault="00E273DF">
      <w:pPr>
        <w:autoSpaceDE w:val="0"/>
        <w:autoSpaceDN w:val="0"/>
        <w:adjustRightInd w:val="0"/>
        <w:rPr>
          <w:color w:val="000000"/>
        </w:rPr>
      </w:pPr>
    </w:p>
    <w:p w:rsidR="00AF4BA0" w:rsidRDefault="00AF4B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L'iscrizione al Master, assoggettata al bol</w:t>
      </w:r>
      <w:r w:rsidR="00A505C6">
        <w:rPr>
          <w:color w:val="000000"/>
        </w:rPr>
        <w:t>lo da Euro 16,00</w:t>
      </w:r>
      <w:r w:rsidR="00E273DF">
        <w:rPr>
          <w:color w:val="000000"/>
        </w:rPr>
        <w:t xml:space="preserve"> (da applicare sulla scheda di iscrizione)</w:t>
      </w:r>
      <w:r>
        <w:rPr>
          <w:color w:val="000000"/>
        </w:rPr>
        <w:t>, comporta il pagamento delle seguenti tasse e contributi:</w:t>
      </w:r>
      <w:r>
        <w:rPr>
          <w:color w:val="000000"/>
        </w:rPr>
        <w:br/>
      </w:r>
    </w:p>
    <w:p w:rsidR="00AF4BA0" w:rsidRDefault="00AF4B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Tassa governativa di frequenza di Euro 72,67 da versare su c/c postale 1016, intestato all'Agenzia delle Entrate - Centro operativo di Pescara - Tasse scolastiche. Causale: tassa di frequenza all'Accademia Nazionale D'Arte Drammatica di Roma.</w:t>
      </w: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</w:p>
    <w:p w:rsidR="00AF4BA0" w:rsidRDefault="00AF4BA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Tassa di immatricolazione di Euro 30,26 da versare su c/c postale 1016, intestato all'Agenzia delle Entrate - Centro operativo di Pescara - Tasse scolastiche. Causale: tassa di immatricolazione all'Accademia Nazionale D'Arte Drammatica di Roma.</w:t>
      </w:r>
    </w:p>
    <w:p w:rsidR="00AF4BA0" w:rsidRDefault="00AF4BA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F27E5" w:rsidRPr="00AD32A6" w:rsidRDefault="00E273D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Una copia delle ricevute di tutti i </w:t>
      </w:r>
      <w:r w:rsidR="00AF4BA0" w:rsidRPr="006F27E5">
        <w:rPr>
          <w:b/>
          <w:color w:val="000000"/>
        </w:rPr>
        <w:t>versamenti effettuati e della scheda di iscrizione dovranno essere inviate</w:t>
      </w:r>
      <w:r w:rsidR="00AD32A6">
        <w:rPr>
          <w:b/>
          <w:color w:val="000000"/>
        </w:rPr>
        <w:t xml:space="preserve"> al numero di fax: 06 8542505, </w:t>
      </w:r>
      <w:r w:rsidR="00AF4BA0" w:rsidRPr="006F27E5">
        <w:rPr>
          <w:b/>
          <w:color w:val="000000"/>
        </w:rPr>
        <w:t>e via e-mail, con scansione elettronica</w:t>
      </w:r>
      <w:r w:rsidR="00CD53E2">
        <w:rPr>
          <w:b/>
          <w:color w:val="000000"/>
        </w:rPr>
        <w:t>,</w:t>
      </w:r>
      <w:r w:rsidR="00AF4BA0" w:rsidRPr="006F27E5">
        <w:rPr>
          <w:b/>
          <w:color w:val="000000"/>
        </w:rPr>
        <w:t xml:space="preserve"> all’indirizzo e-mail: </w:t>
      </w:r>
      <w:r w:rsidR="00BE6C26" w:rsidRPr="00BE6C26">
        <w:rPr>
          <w:b/>
          <w:u w:val="single"/>
        </w:rPr>
        <w:t>segreteria@</w:t>
      </w:r>
      <w:r w:rsidR="00B73D60">
        <w:rPr>
          <w:b/>
          <w:u w:val="single"/>
        </w:rPr>
        <w:t>mastersceneggiatura</w:t>
      </w:r>
      <w:r w:rsidR="00BE6C26" w:rsidRPr="00BE6C26">
        <w:rPr>
          <w:b/>
          <w:u w:val="single"/>
        </w:rPr>
        <w:t>.it</w:t>
      </w:r>
      <w:r w:rsidR="00A505C6">
        <w:rPr>
          <w:b/>
        </w:rPr>
        <w:t>, indic</w:t>
      </w:r>
      <w:r w:rsidR="00BE6C26">
        <w:rPr>
          <w:b/>
        </w:rPr>
        <w:t>ando la dicitura</w:t>
      </w:r>
      <w:r w:rsidR="00A505C6">
        <w:rPr>
          <w:b/>
        </w:rPr>
        <w:t xml:space="preserve">: “Master </w:t>
      </w:r>
      <w:r w:rsidR="00B73D60">
        <w:rPr>
          <w:b/>
        </w:rPr>
        <w:t>in Drammaturgia e Sceneggiatura”</w:t>
      </w:r>
    </w:p>
    <w:p w:rsidR="00BE6C26" w:rsidRDefault="006F27E5" w:rsidP="00A505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F27E5">
        <w:rPr>
          <w:bCs/>
          <w:color w:val="000000"/>
        </w:rPr>
        <w:t>Colo</w:t>
      </w:r>
      <w:r w:rsidR="00AF4BA0" w:rsidRPr="006F27E5">
        <w:rPr>
          <w:bCs/>
          <w:color w:val="000000"/>
        </w:rPr>
        <w:t>ro che dovessero non confermare l’iscrizione al Master in seguito all’ammissione, dovranno inviare formale rinuncia via mail all’indirizzo:</w:t>
      </w:r>
      <w:r>
        <w:rPr>
          <w:bCs/>
          <w:color w:val="000000"/>
        </w:rPr>
        <w:t xml:space="preserve"> </w:t>
      </w:r>
      <w:hyperlink r:id="rId9" w:history="1">
        <w:r w:rsidR="00B73D60" w:rsidRPr="00561D4A">
          <w:rPr>
            <w:rStyle w:val="Collegamentoipertestuale"/>
            <w:b/>
          </w:rPr>
          <w:t>segreteria@mastersceneggiatura.it</w:t>
        </w:r>
      </w:hyperlink>
      <w:r w:rsidR="00BE6C26">
        <w:rPr>
          <w:b/>
          <w:bCs/>
          <w:color w:val="0000FF"/>
        </w:rPr>
        <w:t xml:space="preserve"> </w:t>
      </w:r>
      <w:r w:rsidR="00AF4BA0">
        <w:rPr>
          <w:b/>
          <w:bCs/>
          <w:color w:val="000000"/>
        </w:rPr>
        <w:t xml:space="preserve">e via fax al </w:t>
      </w:r>
    </w:p>
    <w:p w:rsidR="00A505C6" w:rsidRPr="006F27E5" w:rsidRDefault="00AF4BA0" w:rsidP="00A505C6">
      <w:pPr>
        <w:autoSpaceDE w:val="0"/>
        <w:autoSpaceDN w:val="0"/>
        <w:adjustRightInd w:val="0"/>
        <w:jc w:val="both"/>
        <w:rPr>
          <w:b/>
          <w:color w:val="0000FF"/>
        </w:rPr>
      </w:pPr>
      <w:r>
        <w:rPr>
          <w:b/>
          <w:bCs/>
          <w:color w:val="000000"/>
        </w:rPr>
        <w:t xml:space="preserve">n° 06 8542505 </w:t>
      </w:r>
      <w:r>
        <w:rPr>
          <w:b/>
          <w:bCs/>
          <w:color w:val="000000"/>
          <w:u w:val="single"/>
        </w:rPr>
        <w:t>entr</w:t>
      </w:r>
      <w:r w:rsidR="007F6846">
        <w:rPr>
          <w:b/>
          <w:bCs/>
          <w:color w:val="000000"/>
          <w:u w:val="single"/>
        </w:rPr>
        <w:t>o e non oltre le ore 12</w:t>
      </w:r>
      <w:r w:rsidR="006F27E5">
        <w:rPr>
          <w:b/>
          <w:bCs/>
          <w:color w:val="000000"/>
          <w:u w:val="single"/>
        </w:rPr>
        <w:t>.00 del 2</w:t>
      </w:r>
      <w:r w:rsidR="007F6846">
        <w:rPr>
          <w:b/>
          <w:bCs/>
          <w:color w:val="000000"/>
          <w:u w:val="single"/>
        </w:rPr>
        <w:t>0</w:t>
      </w:r>
      <w:r>
        <w:rPr>
          <w:b/>
          <w:bCs/>
          <w:color w:val="000000"/>
          <w:u w:val="single"/>
        </w:rPr>
        <w:t>/1</w:t>
      </w:r>
      <w:r w:rsidR="006F27E5">
        <w:rPr>
          <w:b/>
          <w:bCs/>
          <w:color w:val="000000"/>
          <w:u w:val="single"/>
        </w:rPr>
        <w:t>1</w:t>
      </w:r>
      <w:r w:rsidR="007F6846">
        <w:rPr>
          <w:b/>
          <w:bCs/>
          <w:color w:val="000000"/>
          <w:u w:val="single"/>
        </w:rPr>
        <w:t>/2014</w:t>
      </w:r>
      <w:r w:rsidR="00A505C6">
        <w:rPr>
          <w:b/>
          <w:bCs/>
          <w:color w:val="000000"/>
          <w:u w:val="single"/>
        </w:rPr>
        <w:t xml:space="preserve"> </w:t>
      </w:r>
      <w:r w:rsidR="00AD32A6">
        <w:rPr>
          <w:b/>
        </w:rPr>
        <w:t>, indicando la dicitura</w:t>
      </w:r>
      <w:r w:rsidR="00A505C6">
        <w:rPr>
          <w:b/>
        </w:rPr>
        <w:t>: “</w:t>
      </w:r>
      <w:r w:rsidR="00B753AF">
        <w:rPr>
          <w:b/>
        </w:rPr>
        <w:t xml:space="preserve">Rinuncia/Iscrizione </w:t>
      </w:r>
      <w:r w:rsidR="00A505C6">
        <w:rPr>
          <w:b/>
        </w:rPr>
        <w:t xml:space="preserve">Master </w:t>
      </w:r>
      <w:r w:rsidR="00B73D60">
        <w:rPr>
          <w:b/>
        </w:rPr>
        <w:t>in Drammaturgia e Sceneggiatura</w:t>
      </w:r>
      <w:r w:rsidR="00A505C6">
        <w:rPr>
          <w:b/>
        </w:rPr>
        <w:t>”</w:t>
      </w:r>
    </w:p>
    <w:p w:rsidR="00AF4BA0" w:rsidRDefault="00AF4BA0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53E2" w:rsidRDefault="000A6AE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Il 26/11/2014 è prevista l’inaugura</w:t>
      </w:r>
      <w:r w:rsidR="00CF7696">
        <w:rPr>
          <w:color w:val="000000"/>
        </w:rPr>
        <w:t xml:space="preserve">zione del corso. </w:t>
      </w:r>
      <w:r w:rsidR="00AF4BA0">
        <w:rPr>
          <w:color w:val="000000"/>
        </w:rPr>
        <w:t>Le lezi</w:t>
      </w:r>
      <w:r w:rsidR="00A505C6">
        <w:rPr>
          <w:color w:val="000000"/>
        </w:rPr>
        <w:t>oni</w:t>
      </w:r>
      <w:r w:rsidR="007F6846">
        <w:rPr>
          <w:color w:val="000000"/>
        </w:rPr>
        <w:t xml:space="preserve"> del master avranno inizio il 27</w:t>
      </w:r>
      <w:r w:rsidR="00BE6C26">
        <w:rPr>
          <w:color w:val="000000"/>
        </w:rPr>
        <w:t>/11</w:t>
      </w:r>
      <w:r w:rsidR="007F6846">
        <w:rPr>
          <w:color w:val="000000"/>
        </w:rPr>
        <w:t>/2014</w:t>
      </w:r>
      <w:r w:rsidR="00CF7696">
        <w:rPr>
          <w:color w:val="000000"/>
        </w:rPr>
        <w:t>.</w:t>
      </w:r>
      <w:r w:rsidR="00A505C6">
        <w:rPr>
          <w:color w:val="000000"/>
        </w:rPr>
        <w:t xml:space="preserve"> </w:t>
      </w:r>
    </w:p>
    <w:p w:rsidR="00AD32A6" w:rsidRDefault="00AD32A6">
      <w:pPr>
        <w:autoSpaceDE w:val="0"/>
        <w:autoSpaceDN w:val="0"/>
        <w:adjustRightInd w:val="0"/>
        <w:jc w:val="both"/>
        <w:rPr>
          <w:color w:val="000000"/>
        </w:rPr>
      </w:pPr>
    </w:p>
    <w:p w:rsidR="00AD32A6" w:rsidRDefault="00CD53E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La didattica si svolgerà prevalentemente nei giorni di</w:t>
      </w:r>
      <w:r w:rsidR="00E90DA2">
        <w:rPr>
          <w:color w:val="000000"/>
        </w:rPr>
        <w:t>:</w:t>
      </w:r>
      <w:r w:rsidR="002162BB">
        <w:rPr>
          <w:color w:val="000000"/>
        </w:rPr>
        <w:t xml:space="preserve">giovedì, </w:t>
      </w:r>
      <w:r w:rsidR="007F6846">
        <w:rPr>
          <w:color w:val="000000"/>
        </w:rPr>
        <w:t xml:space="preserve">venerdì </w:t>
      </w:r>
      <w:r w:rsidR="002162BB">
        <w:rPr>
          <w:color w:val="000000"/>
        </w:rPr>
        <w:t xml:space="preserve">e sabato. </w:t>
      </w:r>
    </w:p>
    <w:p w:rsidR="006F27E5" w:rsidRDefault="00D83BE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lezioni si </w:t>
      </w:r>
      <w:r w:rsidR="00CD53E2">
        <w:rPr>
          <w:color w:val="000000"/>
        </w:rPr>
        <w:t>terranno</w:t>
      </w:r>
      <w:r w:rsidR="006C2171">
        <w:rPr>
          <w:color w:val="000000"/>
        </w:rPr>
        <w:t xml:space="preserve"> presso le sedi dell’Accademia in</w:t>
      </w:r>
      <w:r w:rsidR="00CD53E2">
        <w:rPr>
          <w:color w:val="000000"/>
        </w:rPr>
        <w:t xml:space="preserve"> v</w:t>
      </w:r>
      <w:r w:rsidR="006C2171">
        <w:rPr>
          <w:color w:val="000000"/>
        </w:rPr>
        <w:t xml:space="preserve">ia Guido d’Arezzo 23 e in </w:t>
      </w:r>
      <w:r w:rsidR="00CD53E2">
        <w:rPr>
          <w:color w:val="000000"/>
        </w:rPr>
        <w:t>via Vincenzo Bellini 16.</w:t>
      </w:r>
    </w:p>
    <w:p w:rsidR="006F27E5" w:rsidRDefault="006F27E5">
      <w:pPr>
        <w:autoSpaceDE w:val="0"/>
        <w:autoSpaceDN w:val="0"/>
        <w:adjustRightInd w:val="0"/>
        <w:jc w:val="both"/>
        <w:rPr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Eventuali variazioni in calendario saranno debitamente comunicate dalla segreteria didattica.</w:t>
      </w:r>
    </w:p>
    <w:p w:rsidR="00AF4BA0" w:rsidRDefault="00AF4BA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Per q</w:t>
      </w:r>
      <w:r w:rsidR="007F6846">
        <w:rPr>
          <w:color w:val="000000"/>
        </w:rPr>
        <w:t>ualunque ulteriore informazione</w:t>
      </w:r>
      <w:r>
        <w:rPr>
          <w:color w:val="000000"/>
        </w:rPr>
        <w:t xml:space="preserve"> non riportata nel presente documento, vi invitiamo a</w:t>
      </w:r>
    </w:p>
    <w:p w:rsidR="00AF4BA0" w:rsidRDefault="00AF4B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contattare la segreteria didattica del master al numero 06 </w:t>
      </w:r>
      <w:r w:rsidR="00BE6C26">
        <w:rPr>
          <w:color w:val="000000"/>
        </w:rPr>
        <w:t xml:space="preserve">83083460 Dott.ssa </w:t>
      </w:r>
      <w:r w:rsidR="00B73D60">
        <w:rPr>
          <w:color w:val="000000"/>
        </w:rPr>
        <w:t>Sabrina Augusto</w:t>
      </w:r>
      <w:r>
        <w:rPr>
          <w:color w:val="000000"/>
        </w:rPr>
        <w:t xml:space="preserve">. </w:t>
      </w:r>
    </w:p>
    <w:p w:rsidR="00AF4BA0" w:rsidRDefault="00AF4BA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F4BA0" w:rsidRDefault="00AF4BA0"/>
    <w:sectPr w:rsidR="00AF4BA0" w:rsidSect="00AF4BA0">
      <w:headerReference w:type="default" r:id="rId10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28" w:rsidRDefault="00F60D28">
      <w:r>
        <w:separator/>
      </w:r>
    </w:p>
  </w:endnote>
  <w:endnote w:type="continuationSeparator" w:id="0">
    <w:p w:rsidR="00F60D28" w:rsidRDefault="00F6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28" w:rsidRDefault="00F60D28">
      <w:r>
        <w:separator/>
      </w:r>
    </w:p>
  </w:footnote>
  <w:footnote w:type="continuationSeparator" w:id="0">
    <w:p w:rsidR="00F60D28" w:rsidRDefault="00F60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A0" w:rsidRDefault="00C72E0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5121" type="#_x0000_t75" alt="logo_accademia_nuovo.jpg" style="position:absolute;margin-left:409.05pt;margin-top:-8.4pt;width:104.25pt;height:122.25pt;z-index:1;visibility:visible">
          <v:imagedata r:id="rId1" o:title="logo_accademia_nuovo"/>
          <w10:wrap type="square"/>
        </v:shape>
      </w:pict>
    </w:r>
  </w:p>
  <w:p w:rsidR="00AF4BA0" w:rsidRDefault="00AF4BA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EAA"/>
    <w:multiLevelType w:val="multilevel"/>
    <w:tmpl w:val="96EE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1A43446"/>
    <w:multiLevelType w:val="multilevel"/>
    <w:tmpl w:val="507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BA0"/>
    <w:rsid w:val="000168D5"/>
    <w:rsid w:val="000A6AE1"/>
    <w:rsid w:val="000B5AA1"/>
    <w:rsid w:val="000D49B9"/>
    <w:rsid w:val="001031FC"/>
    <w:rsid w:val="002162BB"/>
    <w:rsid w:val="002305FF"/>
    <w:rsid w:val="002C5A6E"/>
    <w:rsid w:val="002C6EB6"/>
    <w:rsid w:val="002E000D"/>
    <w:rsid w:val="0031682B"/>
    <w:rsid w:val="003D5A86"/>
    <w:rsid w:val="00432021"/>
    <w:rsid w:val="004766C5"/>
    <w:rsid w:val="005371CA"/>
    <w:rsid w:val="0064624A"/>
    <w:rsid w:val="00696159"/>
    <w:rsid w:val="006C2171"/>
    <w:rsid w:val="006F27E5"/>
    <w:rsid w:val="007325C4"/>
    <w:rsid w:val="007F6846"/>
    <w:rsid w:val="0085227D"/>
    <w:rsid w:val="00917C43"/>
    <w:rsid w:val="00A505C6"/>
    <w:rsid w:val="00AD32A6"/>
    <w:rsid w:val="00AF4BA0"/>
    <w:rsid w:val="00B73D60"/>
    <w:rsid w:val="00B753AF"/>
    <w:rsid w:val="00BB180B"/>
    <w:rsid w:val="00BD713E"/>
    <w:rsid w:val="00BE6C26"/>
    <w:rsid w:val="00BF0BBC"/>
    <w:rsid w:val="00BF79B4"/>
    <w:rsid w:val="00C72E03"/>
    <w:rsid w:val="00C94205"/>
    <w:rsid w:val="00CC3F41"/>
    <w:rsid w:val="00CD4AC5"/>
    <w:rsid w:val="00CD53E2"/>
    <w:rsid w:val="00CD7220"/>
    <w:rsid w:val="00CE2311"/>
    <w:rsid w:val="00CF5989"/>
    <w:rsid w:val="00CF7696"/>
    <w:rsid w:val="00D66799"/>
    <w:rsid w:val="00D83BE1"/>
    <w:rsid w:val="00E273DF"/>
    <w:rsid w:val="00E35AFE"/>
    <w:rsid w:val="00E90DA2"/>
    <w:rsid w:val="00E9545A"/>
    <w:rsid w:val="00ED1B27"/>
    <w:rsid w:val="00F41FCA"/>
    <w:rsid w:val="00F60D28"/>
    <w:rsid w:val="00FC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45A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E9545A"/>
    <w:rPr>
      <w:rFonts w:ascii="Times New Roman" w:hAnsi="Times New Roman"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9545A"/>
    <w:rPr>
      <w:rFonts w:ascii="Times New Roman" w:hAnsi="Times New Roman"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E9545A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954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45A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E95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9545A"/>
    <w:rPr>
      <w:rFonts w:ascii="Tahoma" w:hAnsi="Tahoma" w:cs="Tahoma"/>
      <w:sz w:val="16"/>
      <w:szCs w:val="16"/>
      <w:lang w:eastAsia="it-IT"/>
    </w:rPr>
  </w:style>
  <w:style w:type="paragraph" w:customStyle="1" w:styleId="imalignleft">
    <w:name w:val="imalign_left"/>
    <w:basedOn w:val="Normale"/>
    <w:uiPriority w:val="99"/>
    <w:rsid w:val="00E9545A"/>
    <w:pPr>
      <w:spacing w:before="100" w:beforeAutospacing="1" w:after="100" w:afterAutospacing="1"/>
    </w:pPr>
  </w:style>
  <w:style w:type="character" w:customStyle="1" w:styleId="ff2">
    <w:name w:val="ff2"/>
    <w:basedOn w:val="Carpredefinitoparagrafo"/>
    <w:uiPriority w:val="99"/>
    <w:rsid w:val="00E9545A"/>
    <w:rPr>
      <w:rFonts w:ascii="Times New Roman" w:hAnsi="Times New Roman" w:cs="Times New Roman"/>
    </w:rPr>
  </w:style>
  <w:style w:type="character" w:customStyle="1" w:styleId="ff3">
    <w:name w:val="ff3"/>
    <w:basedOn w:val="Carpredefinitoparagrafo"/>
    <w:uiPriority w:val="99"/>
    <w:rsid w:val="00E9545A"/>
    <w:rPr>
      <w:rFonts w:ascii="Times New Roman" w:hAnsi="Times New Roman" w:cs="Times New Roman"/>
    </w:rPr>
  </w:style>
  <w:style w:type="character" w:customStyle="1" w:styleId="ff0">
    <w:name w:val="ff0"/>
    <w:basedOn w:val="Carpredefinitoparagrafo"/>
    <w:uiPriority w:val="99"/>
    <w:rsid w:val="00E9545A"/>
    <w:rPr>
      <w:rFonts w:ascii="Times New Roman" w:hAnsi="Times New Roman" w:cs="Times New Roman"/>
    </w:rPr>
  </w:style>
  <w:style w:type="paragraph" w:customStyle="1" w:styleId="imalignjustify">
    <w:name w:val="imalign_justify"/>
    <w:basedOn w:val="Normale"/>
    <w:uiPriority w:val="99"/>
    <w:rsid w:val="00E9545A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E95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45A"/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rsid w:val="00E9545A"/>
    <w:rPr>
      <w:color w:val="800080"/>
      <w:u w:val="single"/>
    </w:rPr>
  </w:style>
  <w:style w:type="character" w:customStyle="1" w:styleId="ff6">
    <w:name w:val="ff6"/>
    <w:basedOn w:val="Carpredefinitoparagrafo"/>
    <w:rsid w:val="007F6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sceneggiatu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mastersceneggiatu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CD42-2CBD-461D-8A2F-822F76E3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Links>
    <vt:vector size="12" baseType="variant">
      <vt:variant>
        <vt:i4>2228242</vt:i4>
      </vt:variant>
      <vt:variant>
        <vt:i4>3</vt:i4>
      </vt:variant>
      <vt:variant>
        <vt:i4>0</vt:i4>
      </vt:variant>
      <vt:variant>
        <vt:i4>5</vt:i4>
      </vt:variant>
      <vt:variant>
        <vt:lpwstr>mailto:segreteria@criticagiornalistica.it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http://www.criticagiornalistica.it/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CASAMACCHIA3</cp:lastModifiedBy>
  <cp:revision>7</cp:revision>
  <cp:lastPrinted>2013-10-31T13:54:00Z</cp:lastPrinted>
  <dcterms:created xsi:type="dcterms:W3CDTF">2014-10-31T16:11:00Z</dcterms:created>
  <dcterms:modified xsi:type="dcterms:W3CDTF">2014-11-10T10:17:00Z</dcterms:modified>
</cp:coreProperties>
</file>